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4485"/>
        <w:gridCol w:w="1368"/>
      </w:tblGrid>
      <w:tr w14:paraId="2A352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33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1E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57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70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 w14:paraId="2A052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16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WYYYCGC-2025059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1E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一次性使用中心静脉导管套装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D8D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结构及组成：主要由导管和穿刺针组成。</w:t>
            </w:r>
          </w:p>
          <w:p w14:paraId="22FD30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适用范围：经皮穿刺插入中心静脉，用于新生儿采集血液样本，注入药物或溶液，以及进行血液透析和血液净化治疗。</w:t>
            </w:r>
          </w:p>
          <w:p w14:paraId="367691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规格型号：</w:t>
            </w:r>
            <w:r>
              <w:rPr>
                <w:rFonts w:hint="default" w:ascii="宋体" w:hAnsi="宋体" w:cs="宋体"/>
                <w:lang w:val="en-US" w:eastAsia="zh-CN"/>
              </w:rPr>
              <w:t>①</w:t>
            </w:r>
            <w:r>
              <w:rPr>
                <w:rFonts w:hint="eastAsia" w:ascii="宋体" w:hAnsi="宋体" w:cs="宋体"/>
                <w:lang w:val="en-US" w:eastAsia="zh-CN"/>
              </w:rPr>
              <w:t>内径：1.9Fr；</w:t>
            </w:r>
            <w:r>
              <w:rPr>
                <w:rFonts w:hint="default" w:ascii="宋体" w:hAnsi="宋体" w:cs="宋体"/>
                <w:lang w:val="en-US" w:eastAsia="zh-CN"/>
              </w:rPr>
              <w:t>②</w:t>
            </w:r>
            <w:r>
              <w:rPr>
                <w:rFonts w:hint="eastAsia" w:ascii="宋体" w:hAnsi="宋体" w:cs="宋体"/>
                <w:lang w:val="en-US" w:eastAsia="zh-CN"/>
              </w:rPr>
              <w:t>长度：需包含20cm、50cm两种长度。</w:t>
            </w:r>
          </w:p>
          <w:p w14:paraId="3DDCA7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其他：灭菌提供，一次性使用。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E5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 w14:paraId="74BBC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11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WYYYCGC-2025060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6D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理疗电极片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8AE7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结构及组成：由导电材料及硅胶等组成。</w:t>
            </w:r>
          </w:p>
          <w:p w14:paraId="194E132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适用范围：与中低频理疗仪配套使用，用于传导仪器发出的电脉冲信号。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5B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</w:tbl>
    <w:p w14:paraId="789B70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CA86A5"/>
    <w:multiLevelType w:val="singleLevel"/>
    <w:tmpl w:val="08CA86A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B861DE4"/>
    <w:multiLevelType w:val="singleLevel"/>
    <w:tmpl w:val="6B861DE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8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2025-09-01T01:37:23Z</dcterms:created>
  <dc:creator>Internet</dc:creator>
  <cp:lastModifiedBy>Internet</cp:lastModifiedBy>
  <dcterms:modified xsi:type="dcterms:W3CDTF">2025-09-01T01:38:16Z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eyJoZGlkIjoiN2Q0M2JjOGVmZTc4NGM3YTc5N2E2ZmZlMDE2NzZjYTciLCJ1c2VySWQiOiIxNTQzODcxMTYwIn0=</vt:lpwstr>
  </property>
  <property fmtid="{D5CDD505-2E9C-101B-9397-08002B2CF9AE}" pid="4" name="ICV">
    <vt:lpwstr>730214E506774C9EA3842CEE12736D30_12</vt:lpwstr>
  </property>
</Properties>
</file>